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7F" w:rsidRPr="00D526F0" w:rsidRDefault="003D7875" w:rsidP="00D52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6F0">
        <w:rPr>
          <w:rFonts w:ascii="Times New Roman" w:hAnsi="Times New Roman" w:cs="Times New Roman"/>
          <w:sz w:val="24"/>
          <w:szCs w:val="24"/>
        </w:rPr>
        <w:t>Павлишин О. Євген Петрушевич (1863-1940). Ілюстрований біографічний нарис / Інститут історичних досліджень Львівського національного університету імені Івана Франка; Програма дослідження модерної історії та суспільства України імені Петра Яцика. – Львів: Манускрипт-Львів, 2013. – 400 с., іл.</w:t>
      </w:r>
    </w:p>
    <w:p w:rsidR="003D7875" w:rsidRPr="00D526F0" w:rsidRDefault="003D7875" w:rsidP="00D52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75" w:rsidRPr="00D526F0" w:rsidRDefault="003D7875" w:rsidP="00D52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6F0">
        <w:rPr>
          <w:rFonts w:ascii="Times New Roman" w:hAnsi="Times New Roman" w:cs="Times New Roman"/>
          <w:sz w:val="24"/>
          <w:szCs w:val="24"/>
        </w:rPr>
        <w:t>УДК 94(477.83)</w:t>
      </w:r>
    </w:p>
    <w:p w:rsidR="003D7875" w:rsidRPr="00D526F0" w:rsidRDefault="003D7875" w:rsidP="00D52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6F0">
        <w:rPr>
          <w:rFonts w:ascii="Times New Roman" w:hAnsi="Times New Roman" w:cs="Times New Roman"/>
          <w:sz w:val="24"/>
          <w:szCs w:val="24"/>
        </w:rPr>
        <w:t>ББК 63.3(4УКР3)</w:t>
      </w:r>
    </w:p>
    <w:p w:rsidR="003D7875" w:rsidRDefault="003D7875" w:rsidP="00D526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26F0">
        <w:rPr>
          <w:rFonts w:ascii="Times New Roman" w:hAnsi="Times New Roman" w:cs="Times New Roman"/>
          <w:sz w:val="24"/>
          <w:szCs w:val="24"/>
        </w:rPr>
        <w:t>П 12</w:t>
      </w:r>
    </w:p>
    <w:p w:rsidR="00D526F0" w:rsidRPr="00D526F0" w:rsidRDefault="00D526F0" w:rsidP="00D526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7875" w:rsidRPr="00D526F0" w:rsidRDefault="003D7875" w:rsidP="00D52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6F0">
        <w:rPr>
          <w:rFonts w:ascii="Times New Roman" w:hAnsi="Times New Roman" w:cs="Times New Roman"/>
          <w:sz w:val="24"/>
          <w:szCs w:val="24"/>
        </w:rPr>
        <w:t>Літературна редакція</w:t>
      </w:r>
      <w:r w:rsidR="00D526F0" w:rsidRPr="00D526F0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D526F0">
        <w:rPr>
          <w:rFonts w:ascii="Times New Roman" w:hAnsi="Times New Roman" w:cs="Times New Roman"/>
          <w:sz w:val="24"/>
          <w:szCs w:val="24"/>
        </w:rPr>
        <w:t xml:space="preserve"> </w:t>
      </w:r>
      <w:r w:rsidRPr="00E56543">
        <w:rPr>
          <w:rFonts w:ascii="Times New Roman" w:hAnsi="Times New Roman" w:cs="Times New Roman"/>
          <w:sz w:val="24"/>
          <w:szCs w:val="24"/>
        </w:rPr>
        <w:t>Анни-Марії Волосацької</w:t>
      </w:r>
      <w:r w:rsidRPr="00D5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875" w:rsidRPr="00D526F0" w:rsidRDefault="003D7875" w:rsidP="00D52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6F0">
        <w:rPr>
          <w:rFonts w:ascii="Times New Roman" w:hAnsi="Times New Roman" w:cs="Times New Roman"/>
          <w:sz w:val="24"/>
          <w:szCs w:val="24"/>
        </w:rPr>
        <w:t>Комп</w:t>
      </w:r>
      <w:r w:rsidRPr="00D526F0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D526F0">
        <w:rPr>
          <w:rFonts w:ascii="Times New Roman" w:hAnsi="Times New Roman" w:cs="Times New Roman"/>
          <w:sz w:val="24"/>
          <w:szCs w:val="24"/>
        </w:rPr>
        <w:t xml:space="preserve">ютерна верстка та художня редакція </w:t>
      </w:r>
      <w:r w:rsidR="00D526F0" w:rsidRPr="00D526F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D526F0">
        <w:rPr>
          <w:rFonts w:ascii="Times New Roman" w:hAnsi="Times New Roman" w:cs="Times New Roman"/>
          <w:sz w:val="24"/>
          <w:szCs w:val="24"/>
        </w:rPr>
        <w:t>Андрія Кіся</w:t>
      </w:r>
    </w:p>
    <w:p w:rsidR="003D7875" w:rsidRPr="00D526F0" w:rsidRDefault="003D7875" w:rsidP="00D52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6F0">
        <w:rPr>
          <w:rFonts w:ascii="Times New Roman" w:hAnsi="Times New Roman" w:cs="Times New Roman"/>
          <w:sz w:val="24"/>
          <w:szCs w:val="24"/>
        </w:rPr>
        <w:t xml:space="preserve">Переклад з французької фрагментів тексту Ж. Клємансо – Наталії Миско </w:t>
      </w:r>
    </w:p>
    <w:p w:rsidR="003D7875" w:rsidRPr="00D526F0" w:rsidRDefault="003D7875" w:rsidP="00D52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6F0">
        <w:rPr>
          <w:rFonts w:ascii="Times New Roman" w:hAnsi="Times New Roman" w:cs="Times New Roman"/>
          <w:sz w:val="24"/>
          <w:szCs w:val="24"/>
        </w:rPr>
        <w:t xml:space="preserve">Коректура – Дарії Комісарук </w:t>
      </w:r>
    </w:p>
    <w:p w:rsidR="003D7875" w:rsidRPr="00D526F0" w:rsidRDefault="003D7875" w:rsidP="00D52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75" w:rsidRPr="00D526F0" w:rsidRDefault="003D7875" w:rsidP="00D52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6F0">
        <w:rPr>
          <w:rFonts w:ascii="Times New Roman" w:hAnsi="Times New Roman" w:cs="Times New Roman"/>
          <w:sz w:val="24"/>
          <w:szCs w:val="24"/>
        </w:rPr>
        <w:t>Рецензенти: Леонід Зашкільняк, Вітілій Лозовий, Ігор Райківський</w:t>
      </w:r>
    </w:p>
    <w:p w:rsidR="003D7875" w:rsidRDefault="003D7875" w:rsidP="00D52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6F0">
        <w:rPr>
          <w:rFonts w:ascii="Times New Roman" w:hAnsi="Times New Roman" w:cs="Times New Roman"/>
          <w:sz w:val="24"/>
          <w:szCs w:val="24"/>
          <w:lang w:val="en-US"/>
        </w:rPr>
        <w:t>ISBN 978-966-2067-19-4</w:t>
      </w:r>
    </w:p>
    <w:p w:rsidR="00E56543" w:rsidRDefault="00E56543" w:rsidP="00D52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543" w:rsidRPr="00E56543" w:rsidRDefault="00E56543" w:rsidP="00D52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ілюстрованому нарисі висвітлена біографія адвоката, голови Української Народної Ради та Диктатора Західно-Української Народної Республіки Євгена Петрушевича. У тексті, написаному з використанням документів архівних збірок Львова, Києва, Варшави, Мюнхена та Оттави, оприлюдненні маловідомі факти життя Петрушевича, його професійної, громадсько-політичної та державотворчої діяльності в широкому контексті національно-визвольного руху кінця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– першої половини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століття в Україні та в еміґрації. Простежено життєві долі рідних Петрушевича та його найближчого оточення. Уперше публікується політичний заповіт голови УНРади й висвітлено діяльність Закордонного центру Петрушевича в Берліні (1923-1932). Видання присячене 150-рчю з дня народження Євгена Петрушевича. </w:t>
      </w:r>
      <w:bookmarkStart w:id="0" w:name="_GoBack"/>
      <w:bookmarkEnd w:id="0"/>
    </w:p>
    <w:p w:rsidR="003D7875" w:rsidRDefault="003D7875"/>
    <w:sectPr w:rsidR="003D78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75"/>
    <w:rsid w:val="003D7875"/>
    <w:rsid w:val="0040257F"/>
    <w:rsid w:val="00D526F0"/>
    <w:rsid w:val="00E5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</dc:creator>
  <cp:lastModifiedBy>IIS</cp:lastModifiedBy>
  <cp:revision>2</cp:revision>
  <dcterms:created xsi:type="dcterms:W3CDTF">2013-10-30T07:43:00Z</dcterms:created>
  <dcterms:modified xsi:type="dcterms:W3CDTF">2013-10-30T08:13:00Z</dcterms:modified>
</cp:coreProperties>
</file>